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F9F3F" w14:textId="77777777" w:rsidR="00F45CD6" w:rsidRPr="00DB26F5" w:rsidRDefault="00F45CD6" w:rsidP="00F45CD6">
      <w:pPr>
        <w:jc w:val="center"/>
        <w:rPr>
          <w:rFonts w:cs="Calibri"/>
          <w:sz w:val="22"/>
          <w:szCs w:val="22"/>
        </w:rPr>
      </w:pPr>
      <w:r w:rsidRPr="00DB26F5">
        <w:rPr>
          <w:rFonts w:cs="Calibri"/>
          <w:sz w:val="22"/>
          <w:szCs w:val="22"/>
        </w:rPr>
        <w:t>INPS GESTIONE IMMOBILIARE IGEI S.P.A.</w:t>
      </w:r>
    </w:p>
    <w:p w14:paraId="49DD1B36" w14:textId="77777777" w:rsidR="00F45CD6" w:rsidRPr="00DB26F5" w:rsidRDefault="00F45CD6" w:rsidP="00F45CD6">
      <w:pPr>
        <w:jc w:val="center"/>
        <w:rPr>
          <w:rFonts w:cs="Calibri"/>
          <w:sz w:val="22"/>
          <w:szCs w:val="22"/>
        </w:rPr>
      </w:pPr>
      <w:r w:rsidRPr="00DB26F5">
        <w:rPr>
          <w:rFonts w:cs="Calibri"/>
          <w:sz w:val="22"/>
          <w:szCs w:val="22"/>
        </w:rPr>
        <w:t>IN LIQUIDAZIONE</w:t>
      </w:r>
    </w:p>
    <w:p w14:paraId="5652B251" w14:textId="77777777" w:rsidR="00F45CD6" w:rsidRDefault="00F45CD6"/>
    <w:p w14:paraId="3976A4EF" w14:textId="3B0BBB28" w:rsidR="00F45CD6" w:rsidRDefault="00F45CD6" w:rsidP="00B841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Conferma </w:t>
      </w:r>
      <w:r w:rsidRPr="00F45CD6">
        <w:t xml:space="preserve">per l’anno </w:t>
      </w:r>
      <w:r w:rsidRPr="005030E4">
        <w:rPr>
          <w:b/>
          <w:bCs/>
        </w:rPr>
        <w:t>2026</w:t>
      </w:r>
      <w:r w:rsidRPr="00F45CD6">
        <w:t xml:space="preserve"> </w:t>
      </w:r>
      <w:r>
        <w:t>del</w:t>
      </w:r>
      <w:r w:rsidRPr="00F45CD6">
        <w:t xml:space="preserve"> MODELLO ORGANIZZATIVO E DI GESTIONE Parte Speciale -B- “</w:t>
      </w:r>
      <w:r w:rsidRPr="00F45CD6">
        <w:rPr>
          <w:i/>
          <w:iCs/>
        </w:rPr>
        <w:t>Piano di prevenzione della corruzione e per la trasparenza (Aggiornamento anno 2025)</w:t>
      </w:r>
      <w:r w:rsidRPr="00F45CD6">
        <w:t>” approvato in data 27/01/2025</w:t>
      </w:r>
      <w:r w:rsidR="005030E4">
        <w:t>.</w:t>
      </w:r>
    </w:p>
    <w:p w14:paraId="4675EF7D" w14:textId="77777777" w:rsidR="00F45CD6" w:rsidRDefault="00F45CD6"/>
    <w:p w14:paraId="4F1C6F3E" w14:textId="4C26F585" w:rsidR="004622CF" w:rsidRDefault="00760BDC" w:rsidP="00F45CD6">
      <w:pPr>
        <w:jc w:val="both"/>
      </w:pPr>
      <w:r>
        <w:t xml:space="preserve">In considerazione </w:t>
      </w:r>
      <w:r w:rsidR="004622CF">
        <w:t xml:space="preserve">della imminente chiusura della </w:t>
      </w:r>
      <w:r w:rsidR="004622CF" w:rsidRPr="004622CF">
        <w:t>INPS GESTIONE IMMOBILIARE IGEI S.P.A. IN LIQUIDAZIONE</w:t>
      </w:r>
      <w:r w:rsidR="004622CF">
        <w:t xml:space="preserve"> (IGEI in liquidazione) che plausibilmente si realizzerà </w:t>
      </w:r>
      <w:r w:rsidR="00645D00">
        <w:t>entro la</w:t>
      </w:r>
      <w:r w:rsidR="004622CF">
        <w:t xml:space="preserve"> fine dall’anno corrente,</w:t>
      </w:r>
      <w:r w:rsidR="00F45CD6">
        <w:t xml:space="preserve"> v</w:t>
      </w:r>
      <w:r>
        <w:t xml:space="preserve">isto l’atto rogito </w:t>
      </w:r>
      <w:r w:rsidR="004622CF">
        <w:t xml:space="preserve">rep. 89313.26584 </w:t>
      </w:r>
      <w:r>
        <w:t xml:space="preserve">in data </w:t>
      </w:r>
      <w:r w:rsidR="004622CF">
        <w:t xml:space="preserve">22 dicembre 2025 </w:t>
      </w:r>
      <w:r>
        <w:t xml:space="preserve">con cui </w:t>
      </w:r>
      <w:r w:rsidR="004622CF">
        <w:t>INPS ha acquistato le azioni dei soci privati di IGEI in liquidazione</w:t>
      </w:r>
      <w:r w:rsidR="00F45CD6">
        <w:t>, s</w:t>
      </w:r>
      <w:r>
        <w:t>u proposta del R</w:t>
      </w:r>
      <w:r w:rsidR="00D2796E">
        <w:t xml:space="preserve">esponsabile </w:t>
      </w:r>
      <w:r w:rsidR="005A33BB">
        <w:t>della prevenzione della corruzione e della trasparenza</w:t>
      </w:r>
      <w:r>
        <w:t xml:space="preserve">, dott. </w:t>
      </w:r>
      <w:r w:rsidR="005030E4" w:rsidRPr="005030E4">
        <w:t>Massimiliano Fornari Anghinetti</w:t>
      </w:r>
      <w:r w:rsidR="00F45CD6">
        <w:t xml:space="preserve">, </w:t>
      </w:r>
      <w:r w:rsidR="004622CF">
        <w:t xml:space="preserve">per l’anno </w:t>
      </w:r>
      <w:r w:rsidR="004622CF" w:rsidRPr="00F45CD6">
        <w:rPr>
          <w:b/>
          <w:bCs/>
        </w:rPr>
        <w:t>2026</w:t>
      </w:r>
      <w:r w:rsidR="004622CF">
        <w:t xml:space="preserve"> si conferma il MODELLO ORGANIZZATIVO E DI GESTIONE Parte Speciale -B- “</w:t>
      </w:r>
      <w:r w:rsidR="004622CF" w:rsidRPr="004622CF">
        <w:rPr>
          <w:i/>
          <w:iCs/>
        </w:rPr>
        <w:t>Piano di prevenzione della corruzione e per la trasparenza</w:t>
      </w:r>
      <w:r w:rsidR="004622CF">
        <w:t xml:space="preserve"> (Aggiornamento anno 2025)”</w:t>
      </w:r>
      <w:r w:rsidR="00E177BE">
        <w:t>,</w:t>
      </w:r>
      <w:r w:rsidR="004622CF">
        <w:t xml:space="preserve"> approvato in data </w:t>
      </w:r>
      <w:r w:rsidR="004622CF" w:rsidRPr="004622CF">
        <w:t>27/01/2025</w:t>
      </w:r>
      <w:r w:rsidR="004622CF">
        <w:t xml:space="preserve"> e pubblicato nella sezione “società Trasparente” di</w:t>
      </w:r>
      <w:r w:rsidR="00F45CD6">
        <w:t xml:space="preserve"> </w:t>
      </w:r>
      <w:r w:rsidR="00F45CD6" w:rsidRPr="00F45CD6">
        <w:t>IGEI in liquidazione</w:t>
      </w:r>
      <w:r w:rsidR="00F45CD6">
        <w:t xml:space="preserve">, </w:t>
      </w:r>
      <w:r w:rsidR="004622CF">
        <w:t xml:space="preserve">sottosezione </w:t>
      </w:r>
      <w:r w:rsidR="00F45CD6">
        <w:t>“</w:t>
      </w:r>
      <w:r w:rsidR="004622CF">
        <w:t>ALTRI CONTENUTI – Prevenzione della corruzione</w:t>
      </w:r>
      <w:r w:rsidR="00F45CD6">
        <w:t>”</w:t>
      </w:r>
      <w:r w:rsidR="004622CF">
        <w:t>.</w:t>
      </w:r>
    </w:p>
    <w:p w14:paraId="795268FE" w14:textId="319C9DE2" w:rsidR="00F45CD6" w:rsidRDefault="00F45CD6" w:rsidP="00F45CD6">
      <w:r>
        <w:t xml:space="preserve">data </w:t>
      </w:r>
      <w:r w:rsidR="009E171E">
        <w:t>20/05/2026</w:t>
      </w:r>
    </w:p>
    <w:p w14:paraId="67179426" w14:textId="77777777" w:rsidR="004622CF" w:rsidRDefault="004622CF" w:rsidP="004622CF"/>
    <w:p w14:paraId="15C2B834" w14:textId="77777777" w:rsidR="00F45CD6" w:rsidRDefault="00F45CD6" w:rsidP="004622CF"/>
    <w:p w14:paraId="0E9B764F" w14:textId="77777777" w:rsidR="004622CF" w:rsidRDefault="004622CF" w:rsidP="004622CF">
      <w:r>
        <w:t>Il Liquidatore</w:t>
      </w:r>
    </w:p>
    <w:p w14:paraId="6F0808C9" w14:textId="77777777" w:rsidR="005030E4" w:rsidRDefault="005030E4" w:rsidP="004622CF">
      <w:r w:rsidRPr="005030E4">
        <w:t>CAMPAGNA CARMELO</w:t>
      </w:r>
    </w:p>
    <w:p w14:paraId="5405A877" w14:textId="19A8471A" w:rsidR="00760BDC" w:rsidRDefault="009E171E" w:rsidP="004622CF">
      <w:r>
        <w:t xml:space="preserve">f.to </w:t>
      </w:r>
      <w:r w:rsidR="005030E4">
        <w:t>______________</w:t>
      </w:r>
      <w:r w:rsidR="004622CF">
        <w:t>_____________________</w:t>
      </w:r>
    </w:p>
    <w:p w14:paraId="1E76693E" w14:textId="77777777" w:rsidR="00F45CD6" w:rsidRDefault="00F45CD6" w:rsidP="004622CF"/>
    <w:sectPr w:rsidR="00F45C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BDC"/>
    <w:rsid w:val="000E200E"/>
    <w:rsid w:val="00182595"/>
    <w:rsid w:val="00331326"/>
    <w:rsid w:val="004622CF"/>
    <w:rsid w:val="004727E1"/>
    <w:rsid w:val="005030E4"/>
    <w:rsid w:val="005358D8"/>
    <w:rsid w:val="005444DF"/>
    <w:rsid w:val="005A33BB"/>
    <w:rsid w:val="00645D00"/>
    <w:rsid w:val="00760BDC"/>
    <w:rsid w:val="007A1FAE"/>
    <w:rsid w:val="009E171E"/>
    <w:rsid w:val="00A72818"/>
    <w:rsid w:val="00A82A2D"/>
    <w:rsid w:val="00AA2AD1"/>
    <w:rsid w:val="00B84118"/>
    <w:rsid w:val="00BE3F44"/>
    <w:rsid w:val="00BF14EB"/>
    <w:rsid w:val="00C53D76"/>
    <w:rsid w:val="00D2796E"/>
    <w:rsid w:val="00DE24F3"/>
    <w:rsid w:val="00DF51EB"/>
    <w:rsid w:val="00E177BE"/>
    <w:rsid w:val="00E36212"/>
    <w:rsid w:val="00E93891"/>
    <w:rsid w:val="00EE530F"/>
    <w:rsid w:val="00F45CD6"/>
    <w:rsid w:val="00FE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E6C22"/>
  <w15:chartTrackingRefBased/>
  <w15:docId w15:val="{8051B64A-AE0C-41BA-BADE-6E4C2C1B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60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0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0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60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60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60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60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60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60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60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0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0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60B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60B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60B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60B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60B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60B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60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60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60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60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60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60B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60B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60B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60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60B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60BDC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760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Tartaglione Marco</dc:creator>
  <cp:keywords/>
  <dc:description/>
  <cp:lastModifiedBy>Paola Zaccherini</cp:lastModifiedBy>
  <cp:revision>11</cp:revision>
  <dcterms:created xsi:type="dcterms:W3CDTF">2026-05-08T11:58:00Z</dcterms:created>
  <dcterms:modified xsi:type="dcterms:W3CDTF">2026-07-08T09:11:00Z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2026-04-14T12:24:54Z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4c2d46ba-816d-4ad7-a1cd-5be7a93d00be</vt:lpwstr>
  </property>
  <property fmtid="{D5CDD505-2E9C-101B-9397-08002B2CF9AE}" pid="8" name="MSIP_Label_5097a60d-5525-435b-8989-8eb48ac0c8cd_ContentBits">
    <vt:lpwstr>0</vt:lpwstr>
  </property>
  <property fmtid="{D5CDD505-2E9C-101B-9397-08002B2CF9AE}" pid="9" name="MSIP_Label_5097a60d-5525-435b-8989-8eb48ac0c8cd_Tag">
    <vt:lpwstr>10, 3, 0, 1</vt:lpwstr>
  </property>
</Properties>
</file>